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4C9D" w14:textId="4AC75643" w:rsidR="006F7B28" w:rsidRPr="0012105D" w:rsidRDefault="002063A7" w:rsidP="002063A7">
      <w:pPr>
        <w:jc w:val="center"/>
        <w:rPr>
          <w:rFonts w:cstheme="minorHAnsi"/>
          <w:szCs w:val="22"/>
        </w:rPr>
      </w:pPr>
      <w:r>
        <w:rPr>
          <w:rFonts w:cstheme="minorHAnsi"/>
          <w:noProof/>
          <w:szCs w:val="22"/>
        </w:rPr>
        <w:drawing>
          <wp:inline distT="0" distB="0" distL="0" distR="0" wp14:anchorId="5C452699" wp14:editId="274BCD13">
            <wp:extent cx="3914775" cy="283845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466"/>
      </w:tblGrid>
      <w:tr w:rsidR="006F7B28" w:rsidRPr="0012105D" w14:paraId="6D76175B" w14:textId="77777777" w:rsidTr="00787544">
        <w:trPr>
          <w:trHeight w:val="196"/>
        </w:trPr>
        <w:tc>
          <w:tcPr>
            <w:tcW w:w="5000" w:type="pct"/>
          </w:tcPr>
          <w:p w14:paraId="3F553F2A" w14:textId="4464F2D1" w:rsidR="00787544" w:rsidRDefault="006F7B28" w:rsidP="00C9264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105D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6FC41D7B" w14:textId="77777777" w:rsidR="00787544" w:rsidRDefault="00787544" w:rsidP="00C9264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8A65F5" w14:textId="663C3578" w:rsidR="006F7B28" w:rsidRPr="0012105D" w:rsidRDefault="00257FD3" w:rsidP="00C9264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ASP </w:t>
            </w:r>
            <w:r w:rsidR="006F7B28" w:rsidRPr="0012105D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Early Career Research Award</w:t>
            </w:r>
            <w:r w:rsidR="006F7B28" w:rsidRPr="001210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2105D" w:rsidRPr="001210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(offered only in </w:t>
            </w:r>
            <w:r w:rsidR="005F013A" w:rsidRPr="001210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even years</w:t>
            </w:r>
            <w:r w:rsidR="005F013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from 2022</w:t>
            </w:r>
            <w:r w:rsidR="0012105D" w:rsidRPr="0012105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6F7B28" w:rsidRPr="0012105D" w14:paraId="307E2F8A" w14:textId="77777777" w:rsidTr="00787544">
        <w:trPr>
          <w:trHeight w:val="160"/>
        </w:trPr>
        <w:tc>
          <w:tcPr>
            <w:tcW w:w="5000" w:type="pct"/>
          </w:tcPr>
          <w:p w14:paraId="516563D1" w14:textId="77777777" w:rsidR="006F7B28" w:rsidRDefault="006F7B28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D5717" w14:textId="0CCF8698" w:rsidR="00A4654C" w:rsidRDefault="00A4654C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Applicants to the </w:t>
            </w:r>
            <w:r w:rsidRPr="00A4654C">
              <w:rPr>
                <w:rFonts w:asciiTheme="minorHAnsi" w:hAnsiTheme="minorHAnsi" w:cstheme="minorHAnsi"/>
                <w:sz w:val="22"/>
                <w:szCs w:val="22"/>
              </w:rPr>
              <w:t xml:space="preserve">ASP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EMCR</w:t>
            </w:r>
            <w:r w:rsidRPr="00A4654C">
              <w:rPr>
                <w:rFonts w:asciiTheme="minorHAnsi" w:hAnsiTheme="minorHAnsi" w:cstheme="minorHAnsi"/>
                <w:sz w:val="22"/>
                <w:szCs w:val="22"/>
              </w:rPr>
              <w:t xml:space="preserve"> Award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must be willing to </w:t>
            </w:r>
            <w:r w:rsidR="00A0204B">
              <w:rPr>
                <w:rFonts w:asciiTheme="minorHAnsi" w:hAnsiTheme="minorHAnsi" w:cstheme="minorHAnsi"/>
                <w:sz w:val="22"/>
                <w:szCs w:val="22"/>
              </w:rPr>
              <w:t xml:space="preserve">travel to the annual conference </w:t>
            </w:r>
            <w:r w:rsidR="00BC2C28">
              <w:rPr>
                <w:rFonts w:asciiTheme="minorHAnsi" w:hAnsiTheme="minorHAnsi" w:cstheme="minorHAnsi"/>
                <w:sz w:val="22"/>
                <w:szCs w:val="22"/>
              </w:rPr>
              <w:t>in the year they apply, where they will</w:t>
            </w:r>
            <w:r w:rsidR="00A0204B">
              <w:rPr>
                <w:rFonts w:asciiTheme="minorHAnsi" w:hAnsiTheme="minorHAnsi" w:cstheme="minorHAnsi"/>
                <w:sz w:val="22"/>
                <w:szCs w:val="22"/>
              </w:rPr>
              <w:t xml:space="preserve"> give a short keynote presentation to receive their Award. </w:t>
            </w:r>
          </w:p>
          <w:p w14:paraId="666AF677" w14:textId="649208B8" w:rsidR="00787544" w:rsidRPr="0012105D" w:rsidRDefault="00787544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7B28" w:rsidRPr="0012105D" w14:paraId="34DBF0D8" w14:textId="77777777" w:rsidTr="00787544">
        <w:trPr>
          <w:trHeight w:val="1949"/>
        </w:trPr>
        <w:tc>
          <w:tcPr>
            <w:tcW w:w="5000" w:type="pct"/>
          </w:tcPr>
          <w:p w14:paraId="73F281B8" w14:textId="77777777" w:rsidR="006F7B28" w:rsidRPr="00662634" w:rsidRDefault="006F7B28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6263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Eligibility criteria: </w:t>
            </w:r>
          </w:p>
          <w:p w14:paraId="39675FB6" w14:textId="0DC27274" w:rsidR="006F7B28" w:rsidRPr="0012105D" w:rsidRDefault="002575D8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2105D">
              <w:rPr>
                <w:rFonts w:asciiTheme="minorHAnsi" w:hAnsiTheme="minorHAnsi" w:cstheme="minorHAnsi"/>
                <w:sz w:val="22"/>
                <w:szCs w:val="22"/>
              </w:rPr>
              <w:t>Early career researchers within 3 years of PhD conferral, considering career disruption and relative to opportunity</w:t>
            </w:r>
            <w:r w:rsidR="006F7B28" w:rsidRPr="001210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062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6208" w:rsidRPr="00FA08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Applicants must be ASP members and must have held membership since the beginning of the year of application</w:t>
            </w:r>
            <w:r w:rsidR="00D062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CFAA4C" w14:textId="04D11C8A" w:rsidR="006F7B28" w:rsidRDefault="006F7B28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40933A" w14:textId="77777777" w:rsidR="006940FE" w:rsidRPr="0012105D" w:rsidRDefault="006940FE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51601" w14:textId="77777777" w:rsidR="006F7B28" w:rsidRPr="00662634" w:rsidRDefault="006F7B28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6263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Selection criteria: </w:t>
            </w:r>
          </w:p>
          <w:p w14:paraId="68950DDA" w14:textId="77777777" w:rsidR="003807E2" w:rsidRPr="0012105D" w:rsidRDefault="006F7B28" w:rsidP="003807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2105D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662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Research Impact: A statement on the impact or potential impact of the research </w:t>
            </w:r>
            <w:r w:rsidR="003807E2" w:rsidRPr="00662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(100 words).</w:t>
            </w:r>
            <w:r w:rsidR="003807E2" w:rsidRPr="001210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1B08642" w14:textId="394150C4" w:rsidR="006F7B28" w:rsidRPr="0012105D" w:rsidRDefault="003807E2" w:rsidP="003807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2105D">
              <w:rPr>
                <w:rFonts w:asciiTheme="minorHAnsi" w:hAnsiTheme="minorHAnsi" w:cstheme="minorHAnsi"/>
                <w:sz w:val="22"/>
                <w:szCs w:val="22"/>
              </w:rPr>
              <w:t>The research impact statement should include what the impact/potential impact of the research is outside of academia (e.g., economic, health, social, cultural, environmental, knowledge), who benefitted/will benefit, and the evidence or expected evidence of the impact (e.g., changes in attitudes, awareness, behaviour, capacity, opportunity, performance, policy, practice, process, or understanding</w:t>
            </w:r>
            <w:r w:rsidR="006F7B28" w:rsidRPr="0012105D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0C1B5DE2" w14:textId="77777777" w:rsidR="006F7B28" w:rsidRPr="0012105D" w:rsidRDefault="006F7B28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559FD" w14:textId="77777777" w:rsidR="00DB353F" w:rsidRPr="0012105D" w:rsidRDefault="006F7B28" w:rsidP="00DB3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2105D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662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Research Excellence: Evidence of excellence of the research (</w:t>
            </w:r>
            <w:r w:rsidR="00DB353F" w:rsidRPr="006626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 words).</w:t>
            </w:r>
            <w:r w:rsidR="00DB353F" w:rsidRPr="001210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BB914E" w14:textId="120A2531" w:rsidR="006F7B28" w:rsidRPr="0012105D" w:rsidRDefault="00DB353F" w:rsidP="00DB35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2105D">
              <w:rPr>
                <w:rFonts w:asciiTheme="minorHAnsi" w:hAnsiTheme="minorHAnsi" w:cstheme="minorHAnsi"/>
                <w:sz w:val="22"/>
                <w:szCs w:val="22"/>
              </w:rPr>
              <w:t>Evidence of excellence of the research may include quality of research publications (e.g., Q1, journal ranking), recognition of research publications (e.g., citation metrics, particularly field-weighted), media coverage, prizes, awards, presentations</w:t>
            </w:r>
            <w:r w:rsidR="006F7B28" w:rsidRPr="001210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EC24E2" w14:textId="795D01A4" w:rsidR="006F7B28" w:rsidRDefault="006F7B28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14EE2A" w14:textId="77777777" w:rsidR="006940FE" w:rsidRDefault="006940FE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A5E2B" w14:textId="77777777" w:rsidR="00237C23" w:rsidRDefault="00D97DAC" w:rsidP="00D635C8">
            <w:pPr>
              <w:rPr>
                <w:rFonts w:cstheme="minorHAnsi"/>
                <w:color w:val="202020"/>
                <w:szCs w:val="22"/>
              </w:rPr>
            </w:pPr>
            <w:r w:rsidRPr="00B26080">
              <w:rPr>
                <w:rFonts w:cstheme="minorHAnsi"/>
                <w:color w:val="202020"/>
                <w:szCs w:val="22"/>
              </w:rPr>
              <w:t xml:space="preserve">Please </w:t>
            </w:r>
            <w:r>
              <w:rPr>
                <w:rFonts w:cstheme="minorHAnsi"/>
                <w:color w:val="202020"/>
                <w:szCs w:val="22"/>
              </w:rPr>
              <w:t xml:space="preserve">download this form and </w:t>
            </w:r>
            <w:r w:rsidRPr="00B26080">
              <w:rPr>
                <w:rFonts w:cstheme="minorHAnsi"/>
                <w:color w:val="202020"/>
                <w:szCs w:val="22"/>
              </w:rPr>
              <w:t>submit </w:t>
            </w:r>
            <w:r w:rsidR="00C54893">
              <w:rPr>
                <w:rFonts w:cstheme="minorHAnsi"/>
                <w:color w:val="202020"/>
                <w:szCs w:val="22"/>
              </w:rPr>
              <w:t xml:space="preserve">your </w:t>
            </w:r>
            <w:r>
              <w:rPr>
                <w:rStyle w:val="il"/>
                <w:rFonts w:cstheme="minorHAnsi"/>
                <w:color w:val="202020"/>
                <w:szCs w:val="22"/>
              </w:rPr>
              <w:t>application</w:t>
            </w:r>
            <w:r w:rsidRPr="00B26080">
              <w:rPr>
                <w:rFonts w:cstheme="minorHAnsi"/>
                <w:color w:val="202020"/>
                <w:szCs w:val="22"/>
              </w:rPr>
              <w:t> via</w:t>
            </w:r>
            <w:r w:rsidR="0060306B">
              <w:rPr>
                <w:rFonts w:cstheme="minorHAnsi"/>
                <w:color w:val="202020"/>
                <w:szCs w:val="22"/>
              </w:rPr>
              <w:t xml:space="preserve"> </w:t>
            </w:r>
            <w:r w:rsidRPr="00B26080">
              <w:rPr>
                <w:rFonts w:cstheme="minorHAnsi"/>
                <w:color w:val="202020"/>
                <w:szCs w:val="22"/>
              </w:rPr>
              <w:t>email</w:t>
            </w:r>
            <w:r w:rsidR="00915733">
              <w:rPr>
                <w:rFonts w:cstheme="minorHAnsi"/>
                <w:color w:val="202020"/>
                <w:szCs w:val="22"/>
              </w:rPr>
              <w:t xml:space="preserve"> to</w:t>
            </w:r>
            <w:r w:rsidRPr="00B26080">
              <w:rPr>
                <w:rFonts w:cstheme="minorHAnsi"/>
                <w:color w:val="202020"/>
                <w:szCs w:val="22"/>
              </w:rPr>
              <w:t>: </w:t>
            </w:r>
            <w:hyperlink r:id="rId8" w:history="1">
              <w:r w:rsidR="00C54893" w:rsidRPr="005B4C02">
                <w:rPr>
                  <w:rStyle w:val="Hyperlink"/>
                  <w:rFonts w:cstheme="minorHAnsi"/>
                  <w:szCs w:val="22"/>
                </w:rPr>
                <w:t>danielle.mathersul@murdoch.edu.au</w:t>
              </w:r>
            </w:hyperlink>
            <w:r w:rsidRPr="00B26080">
              <w:rPr>
                <w:rFonts w:cstheme="minorHAnsi"/>
                <w:color w:val="202020"/>
                <w:szCs w:val="22"/>
              </w:rPr>
              <w:t>. </w:t>
            </w:r>
          </w:p>
          <w:p w14:paraId="14C4BF8B" w14:textId="77777777" w:rsidR="00237C23" w:rsidRDefault="00915733" w:rsidP="00D635C8">
            <w:pPr>
              <w:rPr>
                <w:rFonts w:cstheme="minorHAnsi"/>
                <w:color w:val="202020"/>
                <w:szCs w:val="22"/>
              </w:rPr>
            </w:pPr>
            <w:r>
              <w:rPr>
                <w:rFonts w:cstheme="minorHAnsi"/>
                <w:color w:val="202020"/>
                <w:szCs w:val="22"/>
              </w:rPr>
              <w:t xml:space="preserve">Ensure you clearly indicate </w:t>
            </w:r>
            <w:r w:rsidR="00237C23" w:rsidRPr="00915733">
              <w:rPr>
                <w:rFonts w:cstheme="minorHAnsi"/>
                <w:b/>
                <w:bCs/>
                <w:color w:val="202020"/>
                <w:szCs w:val="22"/>
              </w:rPr>
              <w:t>2024 ASP Early Career Research Award Application</w:t>
            </w:r>
            <w:r w:rsidR="00237C23">
              <w:rPr>
                <w:rFonts w:cstheme="minorHAnsi"/>
                <w:color w:val="202020"/>
                <w:szCs w:val="22"/>
              </w:rPr>
              <w:t xml:space="preserve"> </w:t>
            </w:r>
            <w:r>
              <w:rPr>
                <w:rFonts w:cstheme="minorHAnsi"/>
                <w:color w:val="202020"/>
                <w:szCs w:val="22"/>
              </w:rPr>
              <w:t xml:space="preserve">in your subject header. </w:t>
            </w:r>
          </w:p>
          <w:p w14:paraId="6A4FD860" w14:textId="6F93D0F8" w:rsidR="00D635C8" w:rsidRDefault="00D635C8" w:rsidP="00D635C8">
            <w:pPr>
              <w:rPr>
                <w:szCs w:val="22"/>
              </w:rPr>
            </w:pPr>
            <w:r w:rsidRPr="000A5ACB">
              <w:rPr>
                <w:b/>
                <w:bCs/>
                <w:szCs w:val="22"/>
              </w:rPr>
              <w:t>Applications will close</w:t>
            </w:r>
            <w:r>
              <w:rPr>
                <w:szCs w:val="22"/>
              </w:rPr>
              <w:t xml:space="preserve"> </w:t>
            </w:r>
            <w:r w:rsidRPr="00EC33A0">
              <w:rPr>
                <w:rStyle w:val="Strong"/>
                <w:rFonts w:cstheme="minorHAnsi"/>
                <w:color w:val="202020"/>
                <w:szCs w:val="22"/>
              </w:rPr>
              <w:t xml:space="preserve">11.59pm AWST </w:t>
            </w:r>
            <w:r w:rsidR="00E256A9" w:rsidRPr="00EC33A0">
              <w:rPr>
                <w:rStyle w:val="Strong"/>
                <w:rFonts w:cstheme="minorHAnsi"/>
                <w:color w:val="202020"/>
                <w:szCs w:val="22"/>
              </w:rPr>
              <w:t xml:space="preserve">Monday </w:t>
            </w:r>
            <w:r w:rsidR="00DF2552">
              <w:rPr>
                <w:rStyle w:val="Strong"/>
                <w:rFonts w:cstheme="minorHAnsi"/>
                <w:color w:val="202020"/>
                <w:szCs w:val="22"/>
              </w:rPr>
              <w:t>30 September</w:t>
            </w:r>
            <w:r w:rsidRPr="00B26080">
              <w:rPr>
                <w:rStyle w:val="Strong"/>
                <w:rFonts w:cstheme="minorHAnsi"/>
                <w:color w:val="202020"/>
                <w:szCs w:val="22"/>
              </w:rPr>
              <w:t xml:space="preserve"> 202</w:t>
            </w:r>
            <w:r w:rsidR="00DF2552">
              <w:rPr>
                <w:rStyle w:val="Strong"/>
                <w:rFonts w:cstheme="minorHAnsi"/>
                <w:color w:val="202020"/>
                <w:szCs w:val="22"/>
              </w:rPr>
              <w:t>4</w:t>
            </w:r>
            <w:r>
              <w:rPr>
                <w:rFonts w:cstheme="minorHAnsi"/>
                <w:color w:val="202020"/>
                <w:szCs w:val="22"/>
              </w:rPr>
              <w:t xml:space="preserve">. </w:t>
            </w:r>
            <w:r w:rsidRPr="00C92643">
              <w:rPr>
                <w:rFonts w:cstheme="minorHAnsi"/>
                <w:i/>
                <w:iCs/>
                <w:color w:val="202020"/>
                <w:szCs w:val="22"/>
              </w:rPr>
              <w:t>Applicants will receive confirmation of receipt of their </w:t>
            </w:r>
            <w:r w:rsidRPr="00C92643">
              <w:rPr>
                <w:rStyle w:val="il"/>
                <w:rFonts w:cstheme="minorHAnsi"/>
                <w:i/>
                <w:iCs/>
                <w:color w:val="202020"/>
                <w:szCs w:val="22"/>
              </w:rPr>
              <w:t>a</w:t>
            </w:r>
            <w:r w:rsidRPr="00C92643">
              <w:rPr>
                <w:i/>
                <w:iCs/>
                <w:szCs w:val="22"/>
              </w:rPr>
              <w:t>pplication within three business days</w:t>
            </w:r>
            <w:r>
              <w:rPr>
                <w:szCs w:val="22"/>
              </w:rPr>
              <w:t xml:space="preserve">. </w:t>
            </w:r>
          </w:p>
          <w:p w14:paraId="699C25AE" w14:textId="77777777" w:rsidR="00D635C8" w:rsidRDefault="00D635C8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80460" w14:textId="77777777" w:rsidR="00A0204B" w:rsidRDefault="00A0204B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A5578" w14:textId="77777777" w:rsidR="00A0204B" w:rsidRDefault="00A0204B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116989" w14:textId="77777777" w:rsidR="00A0204B" w:rsidRDefault="00A0204B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47EDD" w14:textId="77777777" w:rsidR="00A0204B" w:rsidRDefault="00A0204B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5CCDF" w14:textId="77777777" w:rsidR="00A0204B" w:rsidRDefault="00A0204B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0BF44" w14:textId="77777777" w:rsidR="00A0204B" w:rsidRDefault="00A0204B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258F8" w14:textId="47BC3DBE" w:rsidR="00A0204B" w:rsidRPr="0012105D" w:rsidRDefault="00A0204B" w:rsidP="009A150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7B28" w:rsidRPr="0012105D" w14:paraId="2D2A8156" w14:textId="77777777" w:rsidTr="00EB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138B9A0" w14:textId="13A03254" w:rsidR="006F7B28" w:rsidRPr="005A7F17" w:rsidRDefault="006F7B28" w:rsidP="009A15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  <w:u w:val="single"/>
              </w:rPr>
            </w:pPr>
            <w:r w:rsidRPr="005A7F17">
              <w:rPr>
                <w:rFonts w:cstheme="minorHAnsi"/>
                <w:color w:val="000000"/>
                <w:szCs w:val="22"/>
                <w:u w:val="single"/>
              </w:rPr>
              <w:lastRenderedPageBreak/>
              <w:t xml:space="preserve">Response </w:t>
            </w:r>
            <w:r w:rsidR="005F5988" w:rsidRPr="005A7F17">
              <w:rPr>
                <w:rFonts w:cstheme="minorHAnsi"/>
                <w:color w:val="000000"/>
                <w:szCs w:val="22"/>
                <w:u w:val="single"/>
              </w:rPr>
              <w:t>to Eligibility and Selection Criteria</w:t>
            </w:r>
          </w:p>
          <w:p w14:paraId="212896B6" w14:textId="0F094214" w:rsidR="005F5988" w:rsidRPr="002F601F" w:rsidRDefault="005F5988" w:rsidP="009A15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Cs w:val="22"/>
              </w:rPr>
            </w:pPr>
          </w:p>
        </w:tc>
      </w:tr>
      <w:tr w:rsidR="006F7B28" w:rsidRPr="0012105D" w14:paraId="58A17101" w14:textId="77777777" w:rsidTr="002F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5000" w:type="pct"/>
          </w:tcPr>
          <w:p w14:paraId="5843EA55" w14:textId="77777777" w:rsidR="006F7B28" w:rsidRPr="005A7F17" w:rsidRDefault="006F7B28" w:rsidP="0009032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b/>
                <w:bCs/>
                <w:color w:val="000000"/>
                <w:szCs w:val="22"/>
              </w:rPr>
            </w:pPr>
            <w:r w:rsidRPr="005A7F17">
              <w:rPr>
                <w:rFonts w:cstheme="minorHAnsi"/>
                <w:b/>
                <w:bCs/>
                <w:color w:val="000000"/>
                <w:szCs w:val="22"/>
              </w:rPr>
              <w:t xml:space="preserve">PhD conferral date: </w:t>
            </w:r>
          </w:p>
          <w:p w14:paraId="52B08314" w14:textId="70A23FAE" w:rsidR="00090328" w:rsidRPr="0012105D" w:rsidRDefault="00090328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</w:tc>
      </w:tr>
      <w:tr w:rsidR="006F7B28" w:rsidRPr="0012105D" w14:paraId="72CB77C2" w14:textId="77777777" w:rsidTr="002F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5000" w:type="pct"/>
          </w:tcPr>
          <w:p w14:paraId="6EEF529E" w14:textId="77777777" w:rsidR="006F7B28" w:rsidRPr="005A7F17" w:rsidRDefault="006F7B28" w:rsidP="0009032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b/>
                <w:bCs/>
                <w:color w:val="000000"/>
                <w:szCs w:val="22"/>
              </w:rPr>
            </w:pPr>
            <w:r w:rsidRPr="005A7F17">
              <w:rPr>
                <w:rFonts w:cstheme="minorHAnsi"/>
                <w:b/>
                <w:bCs/>
                <w:color w:val="000000"/>
                <w:szCs w:val="22"/>
              </w:rPr>
              <w:t xml:space="preserve">Career disruption/Relative to Opportunity: </w:t>
            </w:r>
          </w:p>
          <w:p w14:paraId="5C65F101" w14:textId="128368C1" w:rsidR="00090328" w:rsidRDefault="00090328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56566AE3" w14:textId="7F9B2036" w:rsidR="00090328" w:rsidRDefault="00090328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6FDB1777" w14:textId="77777777" w:rsidR="00F516EE" w:rsidRDefault="00F516EE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40A4D579" w14:textId="77777777" w:rsidR="00F516EE" w:rsidRDefault="00F516EE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7D2FB93D" w14:textId="2AE262A8" w:rsidR="00090328" w:rsidRDefault="00090328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44790BEE" w14:textId="6E415BA6" w:rsidR="00090328" w:rsidRPr="0012105D" w:rsidRDefault="00090328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</w:tc>
      </w:tr>
      <w:tr w:rsidR="006F7B28" w:rsidRPr="0012105D" w14:paraId="58A5CA2B" w14:textId="77777777" w:rsidTr="002F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5000" w:type="pct"/>
          </w:tcPr>
          <w:p w14:paraId="7C07497C" w14:textId="7246377B" w:rsidR="006F7B28" w:rsidRPr="005A7F17" w:rsidRDefault="006F7B28" w:rsidP="0009032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b/>
                <w:bCs/>
                <w:color w:val="000000"/>
                <w:szCs w:val="22"/>
              </w:rPr>
            </w:pPr>
            <w:r w:rsidRPr="005A7F17">
              <w:rPr>
                <w:rFonts w:cstheme="minorHAnsi"/>
                <w:b/>
                <w:bCs/>
                <w:color w:val="000000"/>
                <w:szCs w:val="22"/>
              </w:rPr>
              <w:t>Research Impact (</w:t>
            </w:r>
            <w:r w:rsidR="00712ED3">
              <w:rPr>
                <w:rFonts w:cstheme="minorHAnsi"/>
                <w:b/>
                <w:bCs/>
                <w:color w:val="000000"/>
                <w:szCs w:val="22"/>
              </w:rPr>
              <w:t>1</w:t>
            </w:r>
            <w:r w:rsidRPr="005A7F17">
              <w:rPr>
                <w:rFonts w:cstheme="minorHAnsi"/>
                <w:b/>
                <w:bCs/>
                <w:color w:val="000000"/>
                <w:szCs w:val="22"/>
              </w:rPr>
              <w:t xml:space="preserve">00 words): </w:t>
            </w:r>
          </w:p>
          <w:p w14:paraId="458A5C4B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68038A6D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6AE267FD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0ABC4070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7300AEF9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7C457FB0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11407F3F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725E548C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27DE75B3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1C560ACD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2BE92BD9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2B43E15A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6628F20A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4BDA5A40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12C52351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2FE89AA4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0981529C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414AD3A8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6EA6BB94" w14:textId="77777777" w:rsidR="00F516EE" w:rsidRDefault="00F516EE" w:rsidP="00F516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02BE4691" w14:textId="35EEEEA8" w:rsidR="00090328" w:rsidRPr="0012105D" w:rsidRDefault="00090328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</w:tc>
      </w:tr>
      <w:tr w:rsidR="006F7B28" w:rsidRPr="0012105D" w14:paraId="05AD03BE" w14:textId="77777777" w:rsidTr="002F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5000" w:type="pct"/>
          </w:tcPr>
          <w:p w14:paraId="25F58830" w14:textId="38DDB8E2" w:rsidR="006F7B28" w:rsidRPr="005A7F17" w:rsidRDefault="006F7B28" w:rsidP="0009032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b/>
                <w:bCs/>
                <w:color w:val="000000"/>
                <w:szCs w:val="22"/>
              </w:rPr>
            </w:pPr>
            <w:r w:rsidRPr="005A7F17">
              <w:rPr>
                <w:rFonts w:cstheme="minorHAnsi"/>
                <w:b/>
                <w:bCs/>
                <w:color w:val="000000"/>
                <w:szCs w:val="22"/>
              </w:rPr>
              <w:t>Research Excellence (</w:t>
            </w:r>
            <w:r w:rsidR="00712ED3">
              <w:rPr>
                <w:rFonts w:cstheme="minorHAnsi"/>
                <w:b/>
                <w:bCs/>
                <w:color w:val="000000"/>
                <w:szCs w:val="22"/>
              </w:rPr>
              <w:t>1</w:t>
            </w:r>
            <w:r w:rsidRPr="005A7F17">
              <w:rPr>
                <w:rFonts w:cstheme="minorHAnsi"/>
                <w:b/>
                <w:bCs/>
                <w:color w:val="000000"/>
                <w:szCs w:val="22"/>
              </w:rPr>
              <w:t xml:space="preserve">00 words): </w:t>
            </w:r>
          </w:p>
          <w:p w14:paraId="7279C745" w14:textId="77777777" w:rsidR="00090328" w:rsidRDefault="00090328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29664106" w14:textId="505752EF" w:rsidR="00090328" w:rsidRDefault="00090328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41158AD8" w14:textId="727C4925" w:rsidR="00090328" w:rsidRDefault="00090328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250F17FD" w14:textId="09566E25" w:rsidR="00090328" w:rsidRDefault="00090328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53CC46C0" w14:textId="5EC30E43" w:rsidR="006940FE" w:rsidRDefault="006940FE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7C070A5C" w14:textId="77777777" w:rsidR="006940FE" w:rsidRDefault="006940FE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5D520AC5" w14:textId="77777777" w:rsidR="00090328" w:rsidRDefault="00090328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7443237B" w14:textId="3AE69E02" w:rsidR="00090328" w:rsidRDefault="00090328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55EB3388" w14:textId="77777777" w:rsidR="00F516EE" w:rsidRDefault="00F516EE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1F43F2D3" w14:textId="77777777" w:rsidR="00F516EE" w:rsidRDefault="00F516EE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544059CE" w14:textId="77777777" w:rsidR="00F516EE" w:rsidRDefault="00F516EE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059F2284" w14:textId="77777777" w:rsidR="00F516EE" w:rsidRDefault="00F516EE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0CE706BF" w14:textId="77777777" w:rsidR="00F516EE" w:rsidRDefault="00F516EE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0CD235D6" w14:textId="77777777" w:rsidR="00F516EE" w:rsidRDefault="00F516EE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6F13895F" w14:textId="77777777" w:rsidR="00F516EE" w:rsidRDefault="00F516EE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57A1A48A" w14:textId="77777777" w:rsidR="00F516EE" w:rsidRDefault="00F516EE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3C488107" w14:textId="448ABC44" w:rsidR="006940FE" w:rsidRDefault="006940FE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19654490" w14:textId="77777777" w:rsidR="006940FE" w:rsidRDefault="006940FE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16B7A46C" w14:textId="77777777" w:rsidR="00090328" w:rsidRDefault="00090328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  <w:p w14:paraId="6B49B4E1" w14:textId="4EB52775" w:rsidR="00090328" w:rsidRPr="0012105D" w:rsidRDefault="00090328" w:rsidP="000903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Cs w:val="22"/>
              </w:rPr>
            </w:pPr>
          </w:p>
        </w:tc>
      </w:tr>
    </w:tbl>
    <w:p w14:paraId="089DCE04" w14:textId="77777777" w:rsidR="004F073E" w:rsidRPr="0012105D" w:rsidRDefault="004F073E">
      <w:pPr>
        <w:rPr>
          <w:rFonts w:cstheme="minorHAnsi"/>
          <w:szCs w:val="22"/>
        </w:rPr>
      </w:pPr>
    </w:p>
    <w:sectPr w:rsidR="004F073E" w:rsidRPr="0012105D" w:rsidSect="00787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28"/>
    <w:rsid w:val="00072133"/>
    <w:rsid w:val="00090328"/>
    <w:rsid w:val="0012105D"/>
    <w:rsid w:val="001651B0"/>
    <w:rsid w:val="002063A7"/>
    <w:rsid w:val="00237C23"/>
    <w:rsid w:val="002575D8"/>
    <w:rsid w:val="00257FD3"/>
    <w:rsid w:val="002F601F"/>
    <w:rsid w:val="00362096"/>
    <w:rsid w:val="003807E2"/>
    <w:rsid w:val="003C5323"/>
    <w:rsid w:val="004F073E"/>
    <w:rsid w:val="00556F4F"/>
    <w:rsid w:val="005A7F17"/>
    <w:rsid w:val="005D21F4"/>
    <w:rsid w:val="005F013A"/>
    <w:rsid w:val="005F5988"/>
    <w:rsid w:val="0060306B"/>
    <w:rsid w:val="00631E2E"/>
    <w:rsid w:val="00642A44"/>
    <w:rsid w:val="006512C7"/>
    <w:rsid w:val="00662634"/>
    <w:rsid w:val="006940FE"/>
    <w:rsid w:val="006F7B28"/>
    <w:rsid w:val="00712ED3"/>
    <w:rsid w:val="00787544"/>
    <w:rsid w:val="008258C7"/>
    <w:rsid w:val="008F56E3"/>
    <w:rsid w:val="00915733"/>
    <w:rsid w:val="009607E1"/>
    <w:rsid w:val="00A0204B"/>
    <w:rsid w:val="00A43D75"/>
    <w:rsid w:val="00A4654C"/>
    <w:rsid w:val="00BC2C28"/>
    <w:rsid w:val="00C54893"/>
    <w:rsid w:val="00C92643"/>
    <w:rsid w:val="00D06208"/>
    <w:rsid w:val="00D635C8"/>
    <w:rsid w:val="00D97DAC"/>
    <w:rsid w:val="00DB353F"/>
    <w:rsid w:val="00DF2552"/>
    <w:rsid w:val="00E256A9"/>
    <w:rsid w:val="00EB030E"/>
    <w:rsid w:val="00EB4427"/>
    <w:rsid w:val="00EC33A0"/>
    <w:rsid w:val="00F2471E"/>
    <w:rsid w:val="00F516EE"/>
    <w:rsid w:val="00F5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956D"/>
  <w15:chartTrackingRefBased/>
  <w15:docId w15:val="{CCBDE2A6-0083-46BF-A6B3-4CF3071A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7B2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2133"/>
    <w:rPr>
      <w:b/>
      <w:bCs/>
    </w:rPr>
  </w:style>
  <w:style w:type="character" w:styleId="Hyperlink">
    <w:name w:val="Hyperlink"/>
    <w:basedOn w:val="DefaultParagraphFont"/>
    <w:uiPriority w:val="99"/>
    <w:unhideWhenUsed/>
    <w:rsid w:val="004F073E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4F073E"/>
  </w:style>
  <w:style w:type="character" w:styleId="UnresolvedMention">
    <w:name w:val="Unresolved Mention"/>
    <w:basedOn w:val="DefaultParagraphFont"/>
    <w:uiPriority w:val="99"/>
    <w:semiHidden/>
    <w:unhideWhenUsed/>
    <w:rsid w:val="00825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mathersul@murdoch.edu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94178B19C64A8386B4F15FAF8124" ma:contentTypeVersion="13" ma:contentTypeDescription="Create a new document." ma:contentTypeScope="" ma:versionID="c62039329ffe0f7ff3f9c7fe20ebe3e9">
  <xsd:schema xmlns:xsd="http://www.w3.org/2001/XMLSchema" xmlns:xs="http://www.w3.org/2001/XMLSchema" xmlns:p="http://schemas.microsoft.com/office/2006/metadata/properties" xmlns:ns3="ee893dfa-b54e-4e7e-bebd-bd6dd9622828" xmlns:ns4="225e6083-a2bc-4667-afcb-d5d770e8ae3d" targetNamespace="http://schemas.microsoft.com/office/2006/metadata/properties" ma:root="true" ma:fieldsID="198e0edc9236c2ba608317837714ee22" ns3:_="" ns4:_="">
    <xsd:import namespace="ee893dfa-b54e-4e7e-bebd-bd6dd9622828"/>
    <xsd:import namespace="225e6083-a2bc-4667-afcb-d5d770e8ae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93dfa-b54e-4e7e-bebd-bd6dd962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e6083-a2bc-4667-afcb-d5d770e8a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B3BB19-A4AA-4F96-A503-E720FE6B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93dfa-b54e-4e7e-bebd-bd6dd9622828"/>
    <ds:schemaRef ds:uri="225e6083-a2bc-4667-afcb-d5d770e8a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35925-E474-44FF-9956-8A941CEA6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E0473-D5B3-487A-B5EB-ECB35A39B6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Mathersul</dc:creator>
  <cp:keywords/>
  <dc:description/>
  <cp:lastModifiedBy>Danielle Mathersul</cp:lastModifiedBy>
  <cp:revision>31</cp:revision>
  <dcterms:created xsi:type="dcterms:W3CDTF">2021-09-15T06:00:00Z</dcterms:created>
  <dcterms:modified xsi:type="dcterms:W3CDTF">2024-08-23T07:08:00Z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0x010100140094178B19C64A8386B4F15FAF8124</vt:lpwstr>
  </property>
</Properties>
</file>